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A4E" w:rsidRDefault="00811A4E" w:rsidP="00811A4E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 депутатов сельского поселения Пашковский сельсовет </w:t>
      </w:r>
    </w:p>
    <w:p w:rsidR="00811A4E" w:rsidRDefault="00811A4E" w:rsidP="00811A4E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Усманского</w:t>
      </w:r>
      <w:proofErr w:type="spellEnd"/>
      <w:r>
        <w:rPr>
          <w:color w:val="000000"/>
          <w:sz w:val="28"/>
          <w:szCs w:val="28"/>
        </w:rPr>
        <w:t> муниципального района Липецкой области</w:t>
      </w:r>
    </w:p>
    <w:p w:rsidR="00811A4E" w:rsidRDefault="00811A4E" w:rsidP="00811A4E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Российской Федерации</w:t>
      </w:r>
    </w:p>
    <w:p w:rsidR="00811A4E" w:rsidRDefault="00811A4E" w:rsidP="00811A4E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60 сессия 6 созыва</w:t>
      </w:r>
    </w:p>
    <w:p w:rsidR="00811A4E" w:rsidRDefault="00811A4E" w:rsidP="00811A4E">
      <w:pPr>
        <w:pStyle w:val="bodytext0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811A4E" w:rsidRDefault="00811A4E" w:rsidP="00811A4E">
      <w:pPr>
        <w:pStyle w:val="bodytext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</w:t>
      </w:r>
    </w:p>
    <w:p w:rsidR="00811A4E" w:rsidRDefault="00811A4E" w:rsidP="00811A4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811A4E" w:rsidRDefault="00811A4E" w:rsidP="00811A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1A4E" w:rsidRDefault="00811A4E" w:rsidP="00811A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28 ноября 2024 года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№</w:t>
      </w:r>
      <w:r w:rsidR="007F6214">
        <w:rPr>
          <w:rFonts w:ascii="Times New Roman" w:hAnsi="Times New Roman"/>
          <w:sz w:val="28"/>
          <w:szCs w:val="28"/>
        </w:rPr>
        <w:t>60/108</w:t>
      </w:r>
      <w:bookmarkStart w:id="0" w:name="_GoBack"/>
      <w:bookmarkEnd w:id="0"/>
    </w:p>
    <w:p w:rsidR="00811A4E" w:rsidRDefault="00811A4E" w:rsidP="00811A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1A4E" w:rsidRDefault="00811A4E" w:rsidP="00811A4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поддержке инициативы Совета депутатов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Усманского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 Липецкой области Российской Федерации по преобразованию городского и всех сельских поселений, входящих в состав </w:t>
      </w:r>
      <w:proofErr w:type="spellStart"/>
      <w:r>
        <w:rPr>
          <w:rStyle w:val="a4"/>
          <w:rFonts w:ascii="Times New Roman" w:hAnsi="Times New Roman"/>
          <w:sz w:val="28"/>
          <w:szCs w:val="28"/>
        </w:rPr>
        <w:t>Усманского</w:t>
      </w:r>
      <w:proofErr w:type="spellEnd"/>
      <w:r>
        <w:rPr>
          <w:rStyle w:val="a4"/>
          <w:rFonts w:ascii="Times New Roman" w:hAnsi="Times New Roman"/>
          <w:sz w:val="28"/>
          <w:szCs w:val="28"/>
        </w:rPr>
        <w:t xml:space="preserve"> муниципального района Липецкой области Российской Федерации</w:t>
      </w:r>
      <w:r>
        <w:rPr>
          <w:rFonts w:ascii="Times New Roman" w:hAnsi="Times New Roman"/>
          <w:b/>
          <w:bCs/>
          <w:sz w:val="28"/>
          <w:szCs w:val="28"/>
        </w:rPr>
        <w:t>, путем их объединения и наделения вновь образованного муниципального образования статусом муниципального округа</w:t>
      </w:r>
    </w:p>
    <w:p w:rsidR="00811A4E" w:rsidRDefault="00811A4E" w:rsidP="00811A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1A4E" w:rsidRDefault="00811A4E" w:rsidP="00811A4E">
      <w:pPr>
        <w:pStyle w:val="1"/>
        <w:spacing w:before="0" w:after="0" w:line="24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решение Совета депутатов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муниципального района Липецкой области от 26 ноября 2024 года № 37-289 «</w:t>
      </w:r>
      <w:r>
        <w:rPr>
          <w:bCs/>
          <w:color w:val="000000"/>
          <w:kern w:val="36"/>
          <w:sz w:val="28"/>
          <w:szCs w:val="28"/>
        </w:rPr>
        <w:t xml:space="preserve">О выдвижении инициативы по преобразованию городского и всех сельских поселений, входящих в состав </w:t>
      </w:r>
      <w:proofErr w:type="spellStart"/>
      <w:r>
        <w:rPr>
          <w:bCs/>
          <w:color w:val="000000"/>
          <w:kern w:val="36"/>
          <w:sz w:val="28"/>
          <w:szCs w:val="28"/>
        </w:rPr>
        <w:t>Усманского</w:t>
      </w:r>
      <w:proofErr w:type="spellEnd"/>
      <w:r>
        <w:rPr>
          <w:bCs/>
          <w:color w:val="000000"/>
          <w:kern w:val="36"/>
          <w:sz w:val="28"/>
          <w:szCs w:val="28"/>
        </w:rPr>
        <w:t xml:space="preserve"> муниципального района Липецкой области Российской Федерации, путем их объединения с наделением вновь образованного муниципального образования статусом муниципального округа</w:t>
      </w:r>
      <w:r>
        <w:rPr>
          <w:sz w:val="28"/>
          <w:szCs w:val="28"/>
        </w:rPr>
        <w:t xml:space="preserve">», в соответствии с Федеральным законом  от 6 октября 2003 года № 131-ФЗ «Об общих принципах организации местного самоуправления в Российской Федерации», Уставом сельского поселения Пашковский сельсовет </w:t>
      </w:r>
      <w:proofErr w:type="spellStart"/>
      <w:r>
        <w:rPr>
          <w:sz w:val="28"/>
          <w:szCs w:val="28"/>
        </w:rPr>
        <w:t>Усманского</w:t>
      </w:r>
      <w:proofErr w:type="spellEnd"/>
      <w:r>
        <w:rPr>
          <w:sz w:val="28"/>
          <w:szCs w:val="28"/>
        </w:rPr>
        <w:t xml:space="preserve"> муниципального района Липецкой области Российской Федерации, Совет депутатов сельского поселения Пашковский сельсовет </w:t>
      </w:r>
    </w:p>
    <w:p w:rsidR="00811A4E" w:rsidRDefault="00811A4E" w:rsidP="00811A4E">
      <w:pPr>
        <w:pStyle w:val="1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11A4E" w:rsidRDefault="00811A4E" w:rsidP="00811A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Поддержать инициативу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Липецкой области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 преобразовании городского и всех сельских поселений, входящих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путем объединения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Бреславский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сельского поселения Верхне-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Липецкой области Российской Федерации, сельского поселения Дмитриевский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Дрязгинский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Завальновский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Излегощенский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Крутче-Байгорский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 сельского поселения Куликовский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 сельского поселения Никольский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 сельского поселения Октябрьский  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Пашковский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Поддубровский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Пригородный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Пушкарский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Сторожевско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-Хуторской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сельского поселения Студено-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Федерации, городское поселение город Усмань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 района Липецкой области Российской Федерации с наделением вновь образованного муниципального образования статусом муниципального округа.</w:t>
      </w:r>
    </w:p>
    <w:p w:rsidR="00811A4E" w:rsidRDefault="00811A4E" w:rsidP="00811A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в адрес представительных органов городского и всех сельских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области, а также в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Липецкой области Российской Федерации. </w:t>
      </w:r>
    </w:p>
    <w:p w:rsidR="00811A4E" w:rsidRPr="00811A4E" w:rsidRDefault="00811A4E" w:rsidP="00811A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официального обнародования. </w:t>
      </w:r>
    </w:p>
    <w:p w:rsidR="00811A4E" w:rsidRDefault="00811A4E" w:rsidP="00811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11A4E" w:rsidRDefault="00811A4E" w:rsidP="00811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Пашковский</w:t>
      </w:r>
    </w:p>
    <w:p w:rsidR="00811A4E" w:rsidRDefault="00811A4E" w:rsidP="00811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811A4E" w:rsidRDefault="00811A4E" w:rsidP="00811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Липецкой области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С.Е.Самойлова</w:t>
      </w:r>
      <w:proofErr w:type="spellEnd"/>
    </w:p>
    <w:sectPr w:rsidR="00811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CE"/>
    <w:rsid w:val="001168CE"/>
    <w:rsid w:val="00235B1A"/>
    <w:rsid w:val="007F6214"/>
    <w:rsid w:val="00811A4E"/>
    <w:rsid w:val="00A8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978D9-FCDB-47AA-B570-ABD3C8D5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A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locked/>
    <w:rsid w:val="00811A4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11A4E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 w:cs="Times New Roman"/>
    </w:rPr>
  </w:style>
  <w:style w:type="paragraph" w:customStyle="1" w:styleId="bodytext0">
    <w:name w:val="bodytext"/>
    <w:basedOn w:val="a"/>
    <w:uiPriority w:val="99"/>
    <w:rsid w:val="00811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1A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2024-11-27T05:51:00Z</dcterms:created>
  <dcterms:modified xsi:type="dcterms:W3CDTF">2024-11-28T07:46:00Z</dcterms:modified>
</cp:coreProperties>
</file>